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F0" w:rsidRDefault="000C10F0" w:rsidP="000C10F0">
      <w:pPr>
        <w:tabs>
          <w:tab w:val="center" w:pos="4820"/>
        </w:tabs>
        <w:spacing w:after="0"/>
        <w:ind w:right="56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Association des "Amis du Vexin Français"</w:t>
      </w:r>
    </w:p>
    <w:p w:rsidR="000C10F0" w:rsidRDefault="000C10F0" w:rsidP="000C10F0">
      <w:pPr>
        <w:tabs>
          <w:tab w:val="center" w:pos="4820"/>
        </w:tabs>
        <w:spacing w:after="0"/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ASSEMBLÉE GÉNÉRALE ORDINAIRE du samedi </w:t>
      </w:r>
      <w:r w:rsidR="0054478B">
        <w:rPr>
          <w:b/>
          <w:sz w:val="32"/>
          <w:szCs w:val="32"/>
        </w:rPr>
        <w:t>2 avril 2016</w:t>
      </w:r>
    </w:p>
    <w:p w:rsidR="000C10F0" w:rsidRDefault="0054478B" w:rsidP="0054478B">
      <w:pPr>
        <w:tabs>
          <w:tab w:val="center" w:pos="4820"/>
        </w:tabs>
        <w:spacing w:after="0"/>
        <w:ind w:right="-567"/>
        <w:jc w:val="center"/>
        <w:rPr>
          <w:sz w:val="28"/>
          <w:szCs w:val="28"/>
          <w:u w:val="single"/>
        </w:rPr>
      </w:pPr>
      <w:proofErr w:type="gramStart"/>
      <w:r>
        <w:rPr>
          <w:b/>
          <w:sz w:val="32"/>
          <w:szCs w:val="32"/>
        </w:rPr>
        <w:t>au</w:t>
      </w:r>
      <w:proofErr w:type="gramEnd"/>
      <w:r>
        <w:rPr>
          <w:b/>
          <w:sz w:val="32"/>
          <w:szCs w:val="32"/>
        </w:rPr>
        <w:t xml:space="preserve"> château de GADANCOURT</w:t>
      </w:r>
      <w:r w:rsidR="000C10F0">
        <w:rPr>
          <w:b/>
          <w:sz w:val="32"/>
          <w:szCs w:val="32"/>
        </w:rPr>
        <w:t xml:space="preserve"> (Val-d'Oise)</w:t>
      </w:r>
    </w:p>
    <w:p w:rsidR="00C446D0" w:rsidRDefault="00C446D0" w:rsidP="000C10F0">
      <w:pPr>
        <w:tabs>
          <w:tab w:val="center" w:pos="4820"/>
        </w:tabs>
        <w:spacing w:after="0"/>
        <w:jc w:val="center"/>
        <w:rPr>
          <w:b/>
          <w:sz w:val="36"/>
          <w:szCs w:val="36"/>
          <w:u w:val="single"/>
        </w:rPr>
      </w:pPr>
    </w:p>
    <w:p w:rsidR="00F57F84" w:rsidRPr="004F0047" w:rsidRDefault="00361ADF" w:rsidP="000C10F0">
      <w:pPr>
        <w:tabs>
          <w:tab w:val="center" w:pos="4820"/>
        </w:tabs>
        <w:spacing w:after="0"/>
        <w:jc w:val="center"/>
        <w:rPr>
          <w:b/>
          <w:sz w:val="36"/>
          <w:szCs w:val="36"/>
          <w:u w:val="single"/>
        </w:rPr>
      </w:pPr>
      <w:r w:rsidRPr="004F0047">
        <w:rPr>
          <w:b/>
          <w:sz w:val="36"/>
          <w:szCs w:val="36"/>
          <w:u w:val="single"/>
        </w:rPr>
        <w:t>Rapport Financier</w:t>
      </w:r>
    </w:p>
    <w:p w:rsidR="00361ADF" w:rsidRPr="00361ADF" w:rsidRDefault="00361ADF" w:rsidP="000C10F0">
      <w:pPr>
        <w:tabs>
          <w:tab w:val="center" w:pos="4820"/>
        </w:tabs>
        <w:spacing w:after="0"/>
        <w:jc w:val="center"/>
        <w:rPr>
          <w:b/>
          <w:sz w:val="28"/>
          <w:szCs w:val="28"/>
          <w:u w:val="single"/>
        </w:rPr>
      </w:pPr>
      <w:r w:rsidRPr="00361ADF">
        <w:rPr>
          <w:rFonts w:eastAsia="Lucida Sans Unicode"/>
          <w:b/>
          <w:kern w:val="2"/>
          <w:sz w:val="28"/>
          <w:szCs w:val="28"/>
          <w:u w:val="single"/>
          <w:lang w:eastAsia="ar-SA"/>
        </w:rPr>
        <w:t>Comptes 201</w:t>
      </w:r>
      <w:r w:rsidR="0054478B">
        <w:rPr>
          <w:rFonts w:eastAsia="Lucida Sans Unicode"/>
          <w:b/>
          <w:kern w:val="2"/>
          <w:sz w:val="28"/>
          <w:szCs w:val="28"/>
          <w:u w:val="single"/>
          <w:lang w:eastAsia="ar-SA"/>
        </w:rPr>
        <w:t>5</w:t>
      </w:r>
      <w:r w:rsidRPr="00361ADF">
        <w:rPr>
          <w:rFonts w:eastAsia="Lucida Sans Unicode"/>
          <w:b/>
          <w:kern w:val="2"/>
          <w:sz w:val="28"/>
          <w:szCs w:val="28"/>
          <w:u w:val="single"/>
          <w:lang w:eastAsia="ar-SA"/>
        </w:rPr>
        <w:t xml:space="preserve"> et Budget 201</w:t>
      </w:r>
      <w:r w:rsidR="0054478B">
        <w:rPr>
          <w:rFonts w:eastAsia="Lucida Sans Unicode"/>
          <w:b/>
          <w:kern w:val="2"/>
          <w:sz w:val="28"/>
          <w:szCs w:val="28"/>
          <w:u w:val="single"/>
          <w:lang w:eastAsia="ar-SA"/>
        </w:rPr>
        <w:t>6</w:t>
      </w:r>
    </w:p>
    <w:p w:rsidR="00C446D0" w:rsidRDefault="00C446D0" w:rsidP="00361ADF">
      <w:pPr>
        <w:suppressAutoHyphens/>
        <w:spacing w:line="240" w:lineRule="auto"/>
        <w:rPr>
          <w:rFonts w:eastAsia="Lucida Sans Unicode"/>
          <w:bCs/>
          <w:i/>
          <w:iCs/>
          <w:kern w:val="2"/>
          <w:sz w:val="24"/>
          <w:lang w:eastAsia="ar-SA"/>
        </w:rPr>
      </w:pPr>
    </w:p>
    <w:p w:rsidR="00C446D0" w:rsidRPr="008720C3" w:rsidRDefault="00C446D0" w:rsidP="00C446D0">
      <w:pPr>
        <w:spacing w:line="240" w:lineRule="auto"/>
        <w:jc w:val="center"/>
        <w:rPr>
          <w:bCs/>
          <w:i/>
          <w:iCs/>
          <w:sz w:val="24"/>
          <w:szCs w:val="24"/>
          <w:u w:val="single"/>
        </w:rPr>
      </w:pPr>
      <w:r w:rsidRPr="008720C3">
        <w:rPr>
          <w:bCs/>
          <w:i/>
          <w:iCs/>
          <w:sz w:val="24"/>
          <w:szCs w:val="24"/>
          <w:u w:val="single"/>
        </w:rPr>
        <w:t xml:space="preserve">Le rapport financier est </w:t>
      </w:r>
      <w:r w:rsidRPr="008720C3">
        <w:rPr>
          <w:i/>
          <w:sz w:val="24"/>
          <w:szCs w:val="24"/>
          <w:u w:val="single"/>
        </w:rPr>
        <w:t>présenté par le trésorier Régis Deroudille</w:t>
      </w:r>
    </w:p>
    <w:p w:rsidR="00C446D0" w:rsidRPr="008720C3" w:rsidRDefault="00C446D0" w:rsidP="00C446D0">
      <w:pPr>
        <w:spacing w:line="240" w:lineRule="auto"/>
        <w:jc w:val="center"/>
        <w:rPr>
          <w:bCs/>
          <w:i/>
          <w:iCs/>
          <w:sz w:val="24"/>
        </w:rPr>
      </w:pPr>
      <w:r w:rsidRPr="008720C3">
        <w:rPr>
          <w:bCs/>
          <w:i/>
          <w:iCs/>
          <w:sz w:val="32"/>
        </w:rPr>
        <w:t>[</w:t>
      </w:r>
      <w:r w:rsidRPr="008720C3">
        <w:rPr>
          <w:bCs/>
          <w:i/>
          <w:iCs/>
          <w:sz w:val="24"/>
        </w:rPr>
        <w:t>Les tableaux de ces comptes sont projetés à l’Assemblée Générale et joints en annexe]</w:t>
      </w:r>
    </w:p>
    <w:p w:rsidR="00C446D0" w:rsidRPr="008720C3" w:rsidRDefault="00C446D0" w:rsidP="00C446D0">
      <w:pPr>
        <w:spacing w:line="240" w:lineRule="auto"/>
        <w:jc w:val="both"/>
        <w:rPr>
          <w:sz w:val="24"/>
        </w:rPr>
      </w:pPr>
    </w:p>
    <w:p w:rsidR="00C446D0" w:rsidRPr="008720C3" w:rsidRDefault="00C446D0" w:rsidP="00C446D0">
      <w:pPr>
        <w:spacing w:line="240" w:lineRule="auto"/>
        <w:rPr>
          <w:b/>
          <w:sz w:val="32"/>
          <w:u w:val="single"/>
        </w:rPr>
      </w:pPr>
      <w:r w:rsidRPr="008720C3">
        <w:rPr>
          <w:b/>
          <w:sz w:val="32"/>
          <w:u w:val="single"/>
        </w:rPr>
        <w:t>Compte d’exploitation 201</w:t>
      </w:r>
      <w:r>
        <w:rPr>
          <w:b/>
          <w:sz w:val="32"/>
          <w:u w:val="single"/>
        </w:rPr>
        <w:t>5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L’exercice présenté court du 1er janvier au 31 décembre 2015.</w:t>
      </w:r>
    </w:p>
    <w:p w:rsidR="00C446D0" w:rsidRPr="005B4B51" w:rsidRDefault="00C446D0" w:rsidP="00C446D0">
      <w:pPr>
        <w:spacing w:line="240" w:lineRule="auto"/>
        <w:rPr>
          <w:sz w:val="24"/>
          <w:szCs w:val="24"/>
          <w:u w:val="single"/>
        </w:rPr>
      </w:pPr>
    </w:p>
    <w:p w:rsidR="00C446D0" w:rsidRPr="005B4B51" w:rsidRDefault="00C446D0" w:rsidP="00C446D0">
      <w:pPr>
        <w:spacing w:line="240" w:lineRule="auto"/>
        <w:rPr>
          <w:sz w:val="24"/>
          <w:szCs w:val="24"/>
          <w:u w:val="single"/>
        </w:rPr>
      </w:pPr>
      <w:r w:rsidRPr="005B4B51">
        <w:rPr>
          <w:sz w:val="24"/>
          <w:szCs w:val="24"/>
          <w:u w:val="single"/>
        </w:rPr>
        <w:t xml:space="preserve">Analyse des recettes (Tableau </w:t>
      </w:r>
      <w:r w:rsidR="00EB0D6C">
        <w:rPr>
          <w:sz w:val="24"/>
          <w:szCs w:val="24"/>
          <w:u w:val="single"/>
        </w:rPr>
        <w:t>1</w:t>
      </w:r>
      <w:r w:rsidRPr="005B4B51">
        <w:rPr>
          <w:sz w:val="24"/>
          <w:szCs w:val="24"/>
          <w:u w:val="single"/>
        </w:rPr>
        <w:t>)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 xml:space="preserve">Le total des recettes est formé par : 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- Les subventions qui se montent à 2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860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 xml:space="preserve">€ en provenance des 2 départements </w:t>
      </w:r>
      <w:r>
        <w:rPr>
          <w:sz w:val="24"/>
          <w:szCs w:val="24"/>
        </w:rPr>
        <w:t xml:space="preserve">du </w:t>
      </w:r>
      <w:r w:rsidRPr="005B4B51">
        <w:rPr>
          <w:sz w:val="24"/>
          <w:szCs w:val="24"/>
        </w:rPr>
        <w:t>Val d’Oise et de l’Oise (1</w:t>
      </w:r>
      <w:r>
        <w:rPr>
          <w:sz w:val="24"/>
          <w:szCs w:val="24"/>
        </w:rPr>
        <w:t xml:space="preserve"> 940 €)</w:t>
      </w:r>
      <w:r w:rsidRPr="005B4B51">
        <w:rPr>
          <w:sz w:val="24"/>
          <w:szCs w:val="24"/>
        </w:rPr>
        <w:t xml:space="preserve"> et des communes membres soit 920 € (à noter que leur nombre est passé à 13 soit 2 de plus qu’en 2014). 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- Les cotisations pour un montant de 12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382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dont 11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422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en provenance des personnes physiques et 960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des associations et sociétés membres.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- les recettes diverses de 901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sont constituées principalement des dons directs des membres pour 520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et des ventes de revues et livres pour 310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 xml:space="preserve">€. Chiffres en diminution sur 2014. </w:t>
      </w:r>
    </w:p>
    <w:p w:rsidR="00C446D0" w:rsidRPr="005B4B51" w:rsidRDefault="00C446D0" w:rsidP="00C446D0">
      <w:pPr>
        <w:spacing w:after="0"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- La rubrique "Autres" est formée de la recette du seul évènement 2015 payant : le déjeuner de  l’Assemblée Générale 2015 pour un total de 2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680</w:t>
      </w:r>
      <w:r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€.</w:t>
      </w:r>
    </w:p>
    <w:p w:rsidR="00C446D0" w:rsidRPr="005B4B51" w:rsidRDefault="00C446D0" w:rsidP="00C446D0">
      <w:pPr>
        <w:spacing w:after="0" w:line="240" w:lineRule="auto"/>
        <w:jc w:val="both"/>
        <w:rPr>
          <w:sz w:val="24"/>
          <w:szCs w:val="24"/>
        </w:rPr>
      </w:pP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- Enfin une recette exceptionnelle de 2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786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est comptabilisée : celle de la dévolution de l’Association des Amis d’Haravilliers suite à sa dissolution.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En conséquence le total des recettes se monte à 21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609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pour 20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271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inscrit au budget.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  <w:r w:rsidRPr="005B4B51">
        <w:rPr>
          <w:sz w:val="24"/>
          <w:szCs w:val="24"/>
          <w:u w:val="single"/>
        </w:rPr>
        <w:t>Analyse des dépenses</w:t>
      </w:r>
      <w:r w:rsidR="009F781C">
        <w:rPr>
          <w:sz w:val="24"/>
          <w:szCs w:val="24"/>
          <w:u w:val="single"/>
        </w:rPr>
        <w:t xml:space="preserve"> (Tableau </w:t>
      </w:r>
      <w:r w:rsidR="00EB0D6C">
        <w:rPr>
          <w:sz w:val="24"/>
          <w:szCs w:val="24"/>
          <w:u w:val="single"/>
        </w:rPr>
        <w:t>2</w:t>
      </w:r>
      <w:r w:rsidRPr="005B4B51">
        <w:rPr>
          <w:sz w:val="24"/>
          <w:szCs w:val="24"/>
          <w:u w:val="single"/>
        </w:rPr>
        <w:t>)</w:t>
      </w:r>
    </w:p>
    <w:p w:rsidR="00C446D0" w:rsidRPr="005B4B51" w:rsidRDefault="00C446D0" w:rsidP="00C446D0">
      <w:pPr>
        <w:spacing w:line="240" w:lineRule="auto"/>
        <w:jc w:val="both"/>
        <w:rPr>
          <w:color w:val="000000"/>
          <w:sz w:val="24"/>
          <w:szCs w:val="24"/>
        </w:rPr>
      </w:pPr>
      <w:r w:rsidRPr="005B4B51">
        <w:rPr>
          <w:sz w:val="24"/>
          <w:szCs w:val="24"/>
        </w:rPr>
        <w:t>Les frais de fonctionnement réalisés se montent à 4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977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 xml:space="preserve">€, dont </w:t>
      </w:r>
      <w:r w:rsidR="009F781C">
        <w:rPr>
          <w:sz w:val="24"/>
          <w:szCs w:val="24"/>
        </w:rPr>
        <w:t xml:space="preserve">les </w:t>
      </w:r>
      <w:r w:rsidRPr="005B4B51">
        <w:rPr>
          <w:color w:val="000000"/>
          <w:sz w:val="24"/>
          <w:szCs w:val="24"/>
        </w:rPr>
        <w:t xml:space="preserve">dépenses de bureau, </w:t>
      </w:r>
      <w:r w:rsidR="009F781C">
        <w:rPr>
          <w:color w:val="000000"/>
          <w:sz w:val="24"/>
          <w:szCs w:val="24"/>
        </w:rPr>
        <w:t xml:space="preserve">les </w:t>
      </w:r>
      <w:r w:rsidRPr="005B4B51">
        <w:rPr>
          <w:color w:val="000000"/>
          <w:sz w:val="24"/>
          <w:szCs w:val="24"/>
        </w:rPr>
        <w:t>assurances</w:t>
      </w:r>
      <w:r w:rsidR="009F781C">
        <w:rPr>
          <w:color w:val="000000"/>
          <w:sz w:val="24"/>
          <w:szCs w:val="24"/>
        </w:rPr>
        <w:t xml:space="preserve"> et les</w:t>
      </w:r>
      <w:r w:rsidRPr="005B4B51">
        <w:rPr>
          <w:color w:val="000000"/>
          <w:sz w:val="24"/>
          <w:szCs w:val="24"/>
        </w:rPr>
        <w:t xml:space="preserve"> frais de représentation ainsi que ceux de manifestations. </w:t>
      </w:r>
      <w:proofErr w:type="spellStart"/>
      <w:r w:rsidRPr="005B4B51">
        <w:rPr>
          <w:color w:val="000000"/>
          <w:sz w:val="24"/>
          <w:szCs w:val="24"/>
        </w:rPr>
        <w:t>A</w:t>
      </w:r>
      <w:proofErr w:type="spellEnd"/>
      <w:r w:rsidRPr="005B4B51">
        <w:rPr>
          <w:color w:val="000000"/>
          <w:sz w:val="24"/>
          <w:szCs w:val="24"/>
        </w:rPr>
        <w:t xml:space="preserve"> noter que ces derniers, d’un montant de 3</w:t>
      </w:r>
      <w:r w:rsidR="009F781C">
        <w:rPr>
          <w:color w:val="000000"/>
          <w:sz w:val="24"/>
          <w:szCs w:val="24"/>
        </w:rPr>
        <w:t xml:space="preserve"> </w:t>
      </w:r>
      <w:r w:rsidRPr="005B4B51">
        <w:rPr>
          <w:color w:val="000000"/>
          <w:sz w:val="24"/>
          <w:szCs w:val="24"/>
        </w:rPr>
        <w:t>242</w:t>
      </w:r>
      <w:r w:rsidR="009F781C">
        <w:rPr>
          <w:color w:val="000000"/>
          <w:sz w:val="24"/>
          <w:szCs w:val="24"/>
        </w:rPr>
        <w:t xml:space="preserve"> </w:t>
      </w:r>
      <w:r w:rsidRPr="005B4B51">
        <w:rPr>
          <w:color w:val="000000"/>
          <w:sz w:val="24"/>
          <w:szCs w:val="24"/>
        </w:rPr>
        <w:t>€, sont supérieurs aux recettes afférentes de 2</w:t>
      </w:r>
      <w:r w:rsidR="009F781C">
        <w:rPr>
          <w:color w:val="000000"/>
          <w:sz w:val="24"/>
          <w:szCs w:val="24"/>
        </w:rPr>
        <w:t xml:space="preserve"> </w:t>
      </w:r>
      <w:r w:rsidRPr="005B4B51">
        <w:rPr>
          <w:color w:val="000000"/>
          <w:sz w:val="24"/>
          <w:szCs w:val="24"/>
        </w:rPr>
        <w:t>680€ (soit une perte de 562</w:t>
      </w:r>
      <w:r w:rsidR="009F781C">
        <w:rPr>
          <w:color w:val="000000"/>
          <w:sz w:val="24"/>
          <w:szCs w:val="24"/>
        </w:rPr>
        <w:t xml:space="preserve"> </w:t>
      </w:r>
      <w:r w:rsidRPr="005B4B51">
        <w:rPr>
          <w:color w:val="000000"/>
          <w:sz w:val="24"/>
          <w:szCs w:val="24"/>
        </w:rPr>
        <w:t>€ pour l</w:t>
      </w:r>
      <w:r w:rsidR="009F781C">
        <w:rPr>
          <w:color w:val="000000"/>
          <w:sz w:val="24"/>
          <w:szCs w:val="24"/>
        </w:rPr>
        <w:t>e déjeuner de l</w:t>
      </w:r>
      <w:r w:rsidRPr="005B4B51">
        <w:rPr>
          <w:color w:val="000000"/>
          <w:sz w:val="24"/>
          <w:szCs w:val="24"/>
        </w:rPr>
        <w:t xml:space="preserve">’AG 2015).  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color w:val="000000"/>
          <w:sz w:val="24"/>
          <w:szCs w:val="24"/>
        </w:rPr>
        <w:lastRenderedPageBreak/>
        <w:t>Les dépenses pour cotisations à d’autres organismes</w:t>
      </w:r>
      <w:r w:rsidRPr="005B4B51">
        <w:rPr>
          <w:color w:val="FF0000"/>
          <w:sz w:val="24"/>
          <w:szCs w:val="24"/>
        </w:rPr>
        <w:t xml:space="preserve"> </w:t>
      </w:r>
      <w:r w:rsidRPr="005B4B51">
        <w:rPr>
          <w:sz w:val="24"/>
          <w:szCs w:val="24"/>
        </w:rPr>
        <w:t xml:space="preserve">(dont les cotisations jumelées reversées à </w:t>
      </w:r>
      <w:r w:rsidR="009F781C">
        <w:rPr>
          <w:sz w:val="24"/>
          <w:szCs w:val="24"/>
        </w:rPr>
        <w:t xml:space="preserve">la </w:t>
      </w:r>
      <w:r w:rsidRPr="005B4B51">
        <w:rPr>
          <w:sz w:val="24"/>
          <w:szCs w:val="24"/>
        </w:rPr>
        <w:t>SVS) sont de 3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246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 xml:space="preserve">€. 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Les dépenses de communication de 16</w:t>
      </w:r>
      <w:r w:rsidR="009F781C">
        <w:rPr>
          <w:sz w:val="24"/>
          <w:szCs w:val="24"/>
        </w:rPr>
        <w:t> </w:t>
      </w:r>
      <w:r w:rsidRPr="005B4B51">
        <w:rPr>
          <w:sz w:val="24"/>
          <w:szCs w:val="24"/>
        </w:rPr>
        <w:t>858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 sont supérieures aux prévisions budgétaires (15</w:t>
      </w:r>
      <w:r w:rsidR="009F781C">
        <w:rPr>
          <w:sz w:val="24"/>
          <w:szCs w:val="24"/>
        </w:rPr>
        <w:t> </w:t>
      </w:r>
      <w:r w:rsidRPr="005B4B51">
        <w:rPr>
          <w:sz w:val="24"/>
          <w:szCs w:val="24"/>
        </w:rPr>
        <w:t>719</w:t>
      </w:r>
      <w:r w:rsidR="009F781C">
        <w:rPr>
          <w:sz w:val="24"/>
          <w:szCs w:val="24"/>
        </w:rPr>
        <w:t> </w:t>
      </w:r>
      <w:r w:rsidRPr="005B4B51">
        <w:rPr>
          <w:sz w:val="24"/>
          <w:szCs w:val="24"/>
        </w:rPr>
        <w:t>€).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Elles sont composées des frais de réalisation des bulletins 70 et 71 pour un total de 13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449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 xml:space="preserve">€ et des frais du site Internet qui a été refait </w:t>
      </w:r>
      <w:r w:rsidR="009F781C">
        <w:rPr>
          <w:sz w:val="24"/>
          <w:szCs w:val="24"/>
        </w:rPr>
        <w:t xml:space="preserve">et </w:t>
      </w:r>
      <w:r w:rsidRPr="005B4B51">
        <w:rPr>
          <w:sz w:val="24"/>
          <w:szCs w:val="24"/>
        </w:rPr>
        <w:t xml:space="preserve">entièrement </w:t>
      </w:r>
      <w:r>
        <w:rPr>
          <w:sz w:val="24"/>
          <w:szCs w:val="24"/>
        </w:rPr>
        <w:t>payé sur l’exe</w:t>
      </w:r>
      <w:r w:rsidR="009F781C">
        <w:rPr>
          <w:sz w:val="24"/>
          <w:szCs w:val="24"/>
        </w:rPr>
        <w:t>r</w:t>
      </w:r>
      <w:r>
        <w:rPr>
          <w:sz w:val="24"/>
          <w:szCs w:val="24"/>
        </w:rPr>
        <w:t xml:space="preserve">cice </w:t>
      </w:r>
      <w:r w:rsidRPr="005B4B51">
        <w:rPr>
          <w:sz w:val="24"/>
          <w:szCs w:val="24"/>
        </w:rPr>
        <w:t>(total 3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409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 xml:space="preserve">€). </w:t>
      </w:r>
    </w:p>
    <w:p w:rsidR="00C446D0" w:rsidRPr="005B4B51" w:rsidRDefault="00C446D0" w:rsidP="00C446D0">
      <w:pPr>
        <w:spacing w:line="240" w:lineRule="auto"/>
        <w:jc w:val="both"/>
        <w:rPr>
          <w:sz w:val="24"/>
          <w:szCs w:val="24"/>
        </w:rPr>
      </w:pPr>
      <w:r w:rsidRPr="005B4B51">
        <w:rPr>
          <w:sz w:val="24"/>
          <w:szCs w:val="24"/>
        </w:rPr>
        <w:t>Il en résulte que les dépenses totales 2015 se sont montées à 26</w:t>
      </w:r>
      <w:r>
        <w:rPr>
          <w:sz w:val="24"/>
          <w:szCs w:val="24"/>
        </w:rPr>
        <w:t>.</w:t>
      </w:r>
      <w:r w:rsidRPr="005B4B51">
        <w:rPr>
          <w:sz w:val="24"/>
          <w:szCs w:val="24"/>
        </w:rPr>
        <w:t>260€ (</w:t>
      </w:r>
      <w:r w:rsidR="009F781C">
        <w:rPr>
          <w:sz w:val="24"/>
          <w:szCs w:val="24"/>
        </w:rPr>
        <w:t xml:space="preserve">pour une </w:t>
      </w:r>
      <w:r w:rsidRPr="005B4B51">
        <w:rPr>
          <w:sz w:val="24"/>
          <w:szCs w:val="24"/>
        </w:rPr>
        <w:t xml:space="preserve">prévision budgétaire </w:t>
      </w:r>
      <w:r w:rsidR="009F781C">
        <w:rPr>
          <w:sz w:val="24"/>
          <w:szCs w:val="24"/>
        </w:rPr>
        <w:t xml:space="preserve">de </w:t>
      </w:r>
      <w:r w:rsidRPr="005B4B51">
        <w:rPr>
          <w:sz w:val="24"/>
          <w:szCs w:val="24"/>
        </w:rPr>
        <w:t>26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584</w:t>
      </w:r>
      <w:r w:rsidR="009F781C">
        <w:rPr>
          <w:sz w:val="24"/>
          <w:szCs w:val="24"/>
        </w:rPr>
        <w:t xml:space="preserve"> </w:t>
      </w:r>
      <w:r w:rsidRPr="005B4B51">
        <w:rPr>
          <w:sz w:val="24"/>
          <w:szCs w:val="24"/>
        </w:rPr>
        <w:t>€)</w:t>
      </w:r>
    </w:p>
    <w:p w:rsidR="00C446D0" w:rsidRPr="00AC6A54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  <w:r w:rsidRPr="00AC6A54">
        <w:rPr>
          <w:sz w:val="24"/>
          <w:szCs w:val="24"/>
          <w:u w:val="single"/>
        </w:rPr>
        <w:t xml:space="preserve">Résultats (Tableau </w:t>
      </w:r>
      <w:r w:rsidR="00EB0D6C">
        <w:rPr>
          <w:sz w:val="24"/>
          <w:szCs w:val="24"/>
          <w:u w:val="single"/>
        </w:rPr>
        <w:t>3</w:t>
      </w:r>
      <w:r w:rsidRPr="00AC6A54">
        <w:rPr>
          <w:sz w:val="24"/>
          <w:szCs w:val="24"/>
          <w:u w:val="single"/>
        </w:rPr>
        <w:t>)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En 2015, le total des recettes s’étant monté à 21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609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 et celui des dépenses à 26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260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€, il en résulte une  perte  comptable de 4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651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 xml:space="preserve">€, alors que la prévision budgétaire </w:t>
      </w:r>
      <w:r w:rsidR="00AC6A54">
        <w:rPr>
          <w:sz w:val="24"/>
          <w:szCs w:val="24"/>
        </w:rPr>
        <w:t>prévoyait</w:t>
      </w:r>
      <w:r w:rsidRPr="008F7096">
        <w:rPr>
          <w:sz w:val="24"/>
          <w:szCs w:val="24"/>
        </w:rPr>
        <w:t xml:space="preserve"> une perte de 6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313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  <w:r w:rsidRPr="008F7096">
        <w:rPr>
          <w:sz w:val="24"/>
          <w:szCs w:val="24"/>
          <w:u w:val="single"/>
        </w:rPr>
        <w:t>Hors Comptabilité</w:t>
      </w:r>
    </w:p>
    <w:p w:rsidR="00C446D0" w:rsidRPr="008F7096" w:rsidRDefault="00C446D0" w:rsidP="00C446D0">
      <w:pPr>
        <w:spacing w:line="240" w:lineRule="auto"/>
        <w:jc w:val="both"/>
        <w:rPr>
          <w:kern w:val="28"/>
          <w:sz w:val="24"/>
          <w:szCs w:val="24"/>
        </w:rPr>
      </w:pPr>
      <w:r w:rsidRPr="008F7096">
        <w:rPr>
          <w:kern w:val="28"/>
          <w:sz w:val="24"/>
          <w:szCs w:val="24"/>
        </w:rPr>
        <w:t>Il est signalé à l’AG que les membres du bureau ont effectué pour l’associati</w:t>
      </w:r>
      <w:r w:rsidR="00AC6A54">
        <w:rPr>
          <w:kern w:val="28"/>
          <w:sz w:val="24"/>
          <w:szCs w:val="24"/>
        </w:rPr>
        <w:t xml:space="preserve">on des déplacements chiffrés à </w:t>
      </w:r>
      <w:r w:rsidRPr="008F7096">
        <w:rPr>
          <w:kern w:val="28"/>
          <w:sz w:val="24"/>
          <w:szCs w:val="24"/>
        </w:rPr>
        <w:t>4</w:t>
      </w:r>
      <w:r w:rsidR="00AC6A54">
        <w:rPr>
          <w:kern w:val="28"/>
          <w:sz w:val="24"/>
          <w:szCs w:val="24"/>
        </w:rPr>
        <w:t xml:space="preserve"> </w:t>
      </w:r>
      <w:r w:rsidRPr="008F7096">
        <w:rPr>
          <w:kern w:val="28"/>
          <w:sz w:val="24"/>
          <w:szCs w:val="24"/>
        </w:rPr>
        <w:t>000</w:t>
      </w:r>
      <w:r w:rsidR="00AC6A54">
        <w:rPr>
          <w:kern w:val="28"/>
          <w:sz w:val="24"/>
          <w:szCs w:val="24"/>
        </w:rPr>
        <w:t xml:space="preserve"> </w:t>
      </w:r>
      <w:r w:rsidRPr="008F7096">
        <w:rPr>
          <w:kern w:val="28"/>
          <w:sz w:val="24"/>
          <w:szCs w:val="24"/>
        </w:rPr>
        <w:t>€ qui n’ont pas été remboursés à ceux-ci et qui sont ainsi hors comptabilité.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  <w:r w:rsidRPr="008F7096">
        <w:rPr>
          <w:sz w:val="24"/>
          <w:szCs w:val="24"/>
          <w:u w:val="single"/>
        </w:rPr>
        <w:t xml:space="preserve">Avoirs de l’Association (Tableau </w:t>
      </w:r>
      <w:r w:rsidR="00EB0D6C">
        <w:rPr>
          <w:sz w:val="24"/>
          <w:szCs w:val="24"/>
          <w:u w:val="single"/>
        </w:rPr>
        <w:t>4</w:t>
      </w:r>
      <w:r w:rsidRPr="008F7096">
        <w:rPr>
          <w:sz w:val="24"/>
          <w:szCs w:val="24"/>
          <w:u w:val="single"/>
        </w:rPr>
        <w:t>)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 xml:space="preserve">Les avoirs de l’association sont donnés en début et fin d’exercice 2015 par le tableau </w:t>
      </w:r>
      <w:r>
        <w:rPr>
          <w:sz w:val="24"/>
          <w:szCs w:val="24"/>
        </w:rPr>
        <w:t>5</w:t>
      </w:r>
      <w:r w:rsidRPr="008F7096">
        <w:rPr>
          <w:sz w:val="24"/>
          <w:szCs w:val="24"/>
        </w:rPr>
        <w:t xml:space="preserve"> « </w:t>
      </w:r>
      <w:r w:rsidR="00AC6A54">
        <w:rPr>
          <w:sz w:val="24"/>
          <w:szCs w:val="24"/>
        </w:rPr>
        <w:t>C</w:t>
      </w:r>
      <w:r w:rsidRPr="008F7096">
        <w:rPr>
          <w:sz w:val="24"/>
          <w:szCs w:val="24"/>
        </w:rPr>
        <w:t>omptes</w:t>
      </w:r>
      <w:r>
        <w:rPr>
          <w:sz w:val="24"/>
          <w:szCs w:val="24"/>
        </w:rPr>
        <w:t xml:space="preserve"> 2015</w:t>
      </w:r>
      <w:r w:rsidRPr="008F7096">
        <w:rPr>
          <w:sz w:val="24"/>
          <w:szCs w:val="24"/>
        </w:rPr>
        <w:t> » qui donne :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- la décomposition des recettes et dépenses suivant les différents comptes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- la vérification des résultats par l’évolution comptable des dits comptes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</w:p>
    <w:p w:rsidR="00C446D0" w:rsidRPr="00045938" w:rsidRDefault="00C446D0" w:rsidP="00C446D0">
      <w:pPr>
        <w:spacing w:line="240" w:lineRule="auto"/>
        <w:jc w:val="both"/>
        <w:rPr>
          <w:b/>
          <w:sz w:val="32"/>
          <w:u w:val="single"/>
        </w:rPr>
      </w:pPr>
      <w:r w:rsidRPr="00045938">
        <w:rPr>
          <w:b/>
          <w:sz w:val="32"/>
          <w:u w:val="single"/>
        </w:rPr>
        <w:t xml:space="preserve">Budget </w:t>
      </w:r>
      <w:r w:rsidR="00AC6A54">
        <w:rPr>
          <w:b/>
          <w:sz w:val="32"/>
          <w:u w:val="single"/>
        </w:rPr>
        <w:t xml:space="preserve">prévisionnel </w:t>
      </w:r>
      <w:r w:rsidRPr="00045938">
        <w:rPr>
          <w:b/>
          <w:sz w:val="32"/>
          <w:u w:val="single"/>
        </w:rPr>
        <w:t>201</w:t>
      </w:r>
      <w:r>
        <w:rPr>
          <w:b/>
          <w:sz w:val="32"/>
          <w:u w:val="single"/>
        </w:rPr>
        <w:t>6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Le budget 201</w:t>
      </w:r>
      <w:r w:rsidR="00AC6A54">
        <w:rPr>
          <w:sz w:val="24"/>
          <w:szCs w:val="24"/>
        </w:rPr>
        <w:t>6</w:t>
      </w:r>
      <w:r w:rsidRPr="008F7096">
        <w:rPr>
          <w:sz w:val="24"/>
          <w:szCs w:val="24"/>
        </w:rPr>
        <w:t xml:space="preserve"> laisse apparaître un fort déficit de 3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610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</w:t>
      </w:r>
      <w:r w:rsidR="00AC6A54">
        <w:rPr>
          <w:sz w:val="24"/>
          <w:szCs w:val="24"/>
        </w:rPr>
        <w:t xml:space="preserve"> avec </w:t>
      </w:r>
      <w:r w:rsidRPr="008F7096">
        <w:rPr>
          <w:sz w:val="24"/>
          <w:szCs w:val="24"/>
        </w:rPr>
        <w:t>des recettes de 21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006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 contre des dépenses de 24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616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  <w:u w:val="single"/>
        </w:rPr>
        <w:t>Recettes (</w:t>
      </w:r>
      <w:r w:rsidR="00C53311">
        <w:rPr>
          <w:sz w:val="24"/>
          <w:szCs w:val="24"/>
          <w:u w:val="single"/>
        </w:rPr>
        <w:t>T</w:t>
      </w:r>
      <w:r w:rsidRPr="008F7096">
        <w:rPr>
          <w:sz w:val="24"/>
          <w:szCs w:val="24"/>
          <w:u w:val="single"/>
        </w:rPr>
        <w:t xml:space="preserve">ableau </w:t>
      </w:r>
      <w:r w:rsidR="00EB0D6C">
        <w:rPr>
          <w:sz w:val="24"/>
          <w:szCs w:val="24"/>
          <w:u w:val="single"/>
        </w:rPr>
        <w:t>5</w:t>
      </w:r>
      <w:r w:rsidRPr="008F7096">
        <w:rPr>
          <w:sz w:val="24"/>
          <w:szCs w:val="24"/>
          <w:u w:val="single"/>
        </w:rPr>
        <w:t>)</w:t>
      </w:r>
    </w:p>
    <w:p w:rsidR="00C446D0" w:rsidRPr="008F7096" w:rsidRDefault="00C446D0" w:rsidP="00C446D0">
      <w:pPr>
        <w:spacing w:line="240" w:lineRule="auto"/>
        <w:rPr>
          <w:sz w:val="24"/>
          <w:szCs w:val="24"/>
        </w:rPr>
      </w:pPr>
      <w:r w:rsidRPr="008F7096">
        <w:rPr>
          <w:sz w:val="24"/>
          <w:szCs w:val="24"/>
        </w:rPr>
        <w:t xml:space="preserve">Les recettes </w:t>
      </w:r>
      <w:r w:rsidR="00AC6A54">
        <w:rPr>
          <w:sz w:val="24"/>
          <w:szCs w:val="24"/>
        </w:rPr>
        <w:t xml:space="preserve">de </w:t>
      </w:r>
      <w:r w:rsidRPr="008F7096">
        <w:rPr>
          <w:sz w:val="24"/>
          <w:szCs w:val="24"/>
        </w:rPr>
        <w:t>21</w:t>
      </w:r>
      <w:r w:rsidR="00AC6A54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006</w:t>
      </w:r>
      <w:r w:rsidR="00AC6A54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Pr="008F7096">
        <w:rPr>
          <w:sz w:val="24"/>
          <w:szCs w:val="24"/>
        </w:rPr>
        <w:t xml:space="preserve"> sont prévues en </w:t>
      </w:r>
      <w:r w:rsidR="00AC6A54">
        <w:rPr>
          <w:sz w:val="24"/>
          <w:szCs w:val="24"/>
        </w:rPr>
        <w:t>légère</w:t>
      </w:r>
      <w:r w:rsidRPr="008F7096">
        <w:rPr>
          <w:sz w:val="24"/>
          <w:szCs w:val="24"/>
        </w:rPr>
        <w:t xml:space="preserve"> diminution (-603</w:t>
      </w:r>
      <w:r w:rsidR="00C53311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 xml:space="preserve">€) par rapport à 2015, en raison du caractère exceptionnel de la dévolution en 2015 de la trésorerie de l’association des Amis d’Haravilliers, compensée en partie par </w:t>
      </w:r>
      <w:r w:rsidR="00C53311">
        <w:rPr>
          <w:sz w:val="24"/>
          <w:szCs w:val="24"/>
        </w:rPr>
        <w:t xml:space="preserve">une subvention de 1 000 € attendue en </w:t>
      </w:r>
      <w:r w:rsidRPr="008F7096">
        <w:rPr>
          <w:sz w:val="24"/>
          <w:szCs w:val="24"/>
        </w:rPr>
        <w:t>provenan</w:t>
      </w:r>
      <w:r w:rsidR="00C53311">
        <w:rPr>
          <w:sz w:val="24"/>
          <w:szCs w:val="24"/>
        </w:rPr>
        <w:t>ce</w:t>
      </w:r>
      <w:r w:rsidRPr="008F7096">
        <w:rPr>
          <w:sz w:val="24"/>
          <w:szCs w:val="24"/>
        </w:rPr>
        <w:t xml:space="preserve"> de la réserve parlementaire</w:t>
      </w:r>
      <w:r w:rsidR="00C53311">
        <w:rPr>
          <w:sz w:val="24"/>
          <w:szCs w:val="24"/>
        </w:rPr>
        <w:t xml:space="preserve"> de Monsieur Houillon et par </w:t>
      </w:r>
      <w:r w:rsidRPr="008F7096">
        <w:rPr>
          <w:sz w:val="24"/>
          <w:szCs w:val="24"/>
        </w:rPr>
        <w:t>une augmentation des dons.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  <w:r w:rsidRPr="008F7096">
        <w:rPr>
          <w:sz w:val="24"/>
          <w:szCs w:val="24"/>
          <w:u w:val="single"/>
        </w:rPr>
        <w:t xml:space="preserve">Dépenses (Tableau </w:t>
      </w:r>
      <w:r w:rsidR="00EB0D6C">
        <w:rPr>
          <w:sz w:val="24"/>
          <w:szCs w:val="24"/>
          <w:u w:val="single"/>
        </w:rPr>
        <w:t>6</w:t>
      </w:r>
      <w:r w:rsidRPr="008F7096">
        <w:rPr>
          <w:sz w:val="24"/>
          <w:szCs w:val="24"/>
          <w:u w:val="single"/>
        </w:rPr>
        <w:t>)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Les dépenses sont prévues à 24</w:t>
      </w:r>
      <w:r w:rsidR="00C53311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616€ en diminution (-1</w:t>
      </w:r>
      <w:r w:rsidR="00C53311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644</w:t>
      </w:r>
      <w:r w:rsidR="00C53311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€) sur 2015 en raison de la réduction des frais de réalisation des bulletins et de celle des frais Internet, la réalisation du nouveau site ayant été supportée sur l’exercice 2015.</w:t>
      </w:r>
    </w:p>
    <w:p w:rsidR="00E528CB" w:rsidRDefault="00E528CB">
      <w:pPr>
        <w:spacing w:after="0" w:line="240" w:lineRule="auto"/>
        <w:rPr>
          <w:rStyle w:val="Emphaseple"/>
          <w:i w:val="0"/>
          <w:sz w:val="24"/>
          <w:szCs w:val="24"/>
        </w:rPr>
      </w:pPr>
      <w:r>
        <w:rPr>
          <w:rStyle w:val="Emphaseple"/>
          <w:i w:val="0"/>
          <w:sz w:val="24"/>
          <w:szCs w:val="24"/>
        </w:rPr>
        <w:br w:type="page"/>
      </w:r>
    </w:p>
    <w:p w:rsidR="00C446D0" w:rsidRPr="00C53311" w:rsidRDefault="00C446D0" w:rsidP="00C446D0">
      <w:pPr>
        <w:spacing w:line="240" w:lineRule="auto"/>
        <w:jc w:val="both"/>
        <w:rPr>
          <w:rStyle w:val="Emphaseple"/>
          <w:i w:val="0"/>
          <w:sz w:val="24"/>
          <w:szCs w:val="24"/>
        </w:rPr>
      </w:pPr>
    </w:p>
    <w:p w:rsidR="00C446D0" w:rsidRPr="00C53311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  <w:r w:rsidRPr="00C53311">
        <w:rPr>
          <w:sz w:val="24"/>
          <w:szCs w:val="24"/>
          <w:u w:val="single"/>
        </w:rPr>
        <w:t xml:space="preserve">Prévision de Trésorerie (Tableaux </w:t>
      </w:r>
      <w:r w:rsidR="00EB0D6C">
        <w:rPr>
          <w:sz w:val="24"/>
          <w:szCs w:val="24"/>
          <w:u w:val="single"/>
        </w:rPr>
        <w:t>7</w:t>
      </w:r>
      <w:r w:rsidRPr="00C53311">
        <w:rPr>
          <w:sz w:val="24"/>
          <w:szCs w:val="24"/>
          <w:u w:val="single"/>
        </w:rPr>
        <w:t xml:space="preserve"> et </w:t>
      </w:r>
      <w:r w:rsidR="00EB0D6C">
        <w:rPr>
          <w:sz w:val="24"/>
          <w:szCs w:val="24"/>
          <w:u w:val="single"/>
        </w:rPr>
        <w:t>8</w:t>
      </w:r>
      <w:r w:rsidRPr="00C53311">
        <w:rPr>
          <w:sz w:val="24"/>
          <w:szCs w:val="24"/>
          <w:u w:val="single"/>
        </w:rPr>
        <w:t>)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A l’issue de l’exercice 2016, les avoirs de l’association diminueront du montant du déficit 2016, et devraient ainsi passer d’un total de 29</w:t>
      </w:r>
      <w:r w:rsidR="00C53311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033</w:t>
      </w:r>
      <w:r w:rsidR="00C53311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 à 25</w:t>
      </w:r>
      <w:r w:rsidR="00C53311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423</w:t>
      </w:r>
      <w:r w:rsidR="00591257">
        <w:rPr>
          <w:sz w:val="24"/>
          <w:szCs w:val="24"/>
        </w:rPr>
        <w:t xml:space="preserve"> </w:t>
      </w:r>
      <w:r w:rsidRPr="008F7096">
        <w:rPr>
          <w:sz w:val="24"/>
          <w:szCs w:val="24"/>
        </w:rPr>
        <w:t>€.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8F7096">
        <w:rPr>
          <w:sz w:val="24"/>
          <w:szCs w:val="24"/>
        </w:rPr>
        <w:t>Association ne peut se satisfaire de la diminution constante de ses avoirs.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Elle devra dans les années qui viennent retrouver des budgets en équilibre.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Ce retour à l’équilibre, ne peut être obtenu que par la croissance du nombre de ses membres, et la recherche d’économies sur le poste Communication (le plus important des dépenses, soit 52% en 2016).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  <w:u w:val="single"/>
        </w:rPr>
      </w:pPr>
      <w:r w:rsidRPr="008F7096">
        <w:rPr>
          <w:sz w:val="24"/>
          <w:szCs w:val="24"/>
          <w:u w:val="single"/>
        </w:rPr>
        <w:t>Hors Comptabilité</w:t>
      </w:r>
    </w:p>
    <w:p w:rsidR="00C446D0" w:rsidRPr="008F7096" w:rsidRDefault="00C446D0" w:rsidP="00C446D0">
      <w:pPr>
        <w:spacing w:line="240" w:lineRule="auto"/>
        <w:jc w:val="both"/>
        <w:rPr>
          <w:kern w:val="28"/>
          <w:sz w:val="24"/>
          <w:szCs w:val="24"/>
        </w:rPr>
      </w:pPr>
      <w:r w:rsidRPr="008F7096">
        <w:rPr>
          <w:kern w:val="28"/>
          <w:sz w:val="24"/>
          <w:szCs w:val="24"/>
        </w:rPr>
        <w:t>Les frais de déplacements, hors comptabilité, des membres du bureau sont estimés en 2016 à 4</w:t>
      </w:r>
      <w:r w:rsidR="00591257">
        <w:rPr>
          <w:kern w:val="28"/>
          <w:sz w:val="24"/>
          <w:szCs w:val="24"/>
        </w:rPr>
        <w:t> </w:t>
      </w:r>
      <w:r w:rsidRPr="008F7096">
        <w:rPr>
          <w:kern w:val="28"/>
          <w:sz w:val="24"/>
          <w:szCs w:val="24"/>
        </w:rPr>
        <w:t>000</w:t>
      </w:r>
      <w:r w:rsidR="00591257">
        <w:rPr>
          <w:kern w:val="28"/>
          <w:sz w:val="24"/>
          <w:szCs w:val="24"/>
        </w:rPr>
        <w:t xml:space="preserve"> </w:t>
      </w:r>
      <w:r w:rsidRPr="008F7096">
        <w:rPr>
          <w:kern w:val="28"/>
          <w:sz w:val="24"/>
          <w:szCs w:val="24"/>
        </w:rPr>
        <w:t xml:space="preserve">€ </w:t>
      </w:r>
    </w:p>
    <w:p w:rsidR="00C446D0" w:rsidRPr="008F7096" w:rsidRDefault="00C446D0" w:rsidP="00C446D0">
      <w:pPr>
        <w:spacing w:line="240" w:lineRule="auto"/>
        <w:jc w:val="both"/>
        <w:rPr>
          <w:kern w:val="24"/>
          <w:sz w:val="24"/>
          <w:szCs w:val="24"/>
          <w:u w:val="single"/>
        </w:rPr>
      </w:pPr>
      <w:r w:rsidRPr="008F7096">
        <w:rPr>
          <w:kern w:val="24"/>
          <w:sz w:val="24"/>
          <w:szCs w:val="24"/>
          <w:u w:val="single"/>
        </w:rPr>
        <w:t>Analyse des cotisants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 xml:space="preserve">Le tableau </w:t>
      </w:r>
      <w:r w:rsidR="00E528CB">
        <w:rPr>
          <w:sz w:val="24"/>
          <w:szCs w:val="24"/>
        </w:rPr>
        <w:t>9</w:t>
      </w:r>
      <w:r w:rsidRPr="008F7096">
        <w:rPr>
          <w:sz w:val="24"/>
          <w:szCs w:val="24"/>
        </w:rPr>
        <w:t xml:space="preserve"> indique l’évolution des membres de l’association (pour celui des cotisants chaque couple est compté pour 1).</w:t>
      </w:r>
    </w:p>
    <w:p w:rsidR="00C446D0" w:rsidRPr="008F7096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On y voit qu’après les baisses de 2013 et 2014, 2015 montre une légère croissance de 1%.</w:t>
      </w:r>
    </w:p>
    <w:p w:rsidR="00C446D0" w:rsidRDefault="00C446D0" w:rsidP="00C446D0">
      <w:pPr>
        <w:spacing w:line="240" w:lineRule="auto"/>
        <w:jc w:val="both"/>
        <w:rPr>
          <w:sz w:val="24"/>
          <w:szCs w:val="24"/>
        </w:rPr>
      </w:pPr>
      <w:r w:rsidRPr="008F7096">
        <w:rPr>
          <w:sz w:val="24"/>
          <w:szCs w:val="24"/>
        </w:rPr>
        <w:t>Avec l’aide de ses adhérents, l’équipe dirigeante de l’Association poursuivra en 2016 ses efforts po</w:t>
      </w:r>
      <w:r>
        <w:rPr>
          <w:sz w:val="24"/>
          <w:szCs w:val="24"/>
        </w:rPr>
        <w:t>ur recruter des nouveaux membres.</w:t>
      </w:r>
    </w:p>
    <w:p w:rsidR="00C446D0" w:rsidRDefault="00C446D0" w:rsidP="00C446D0">
      <w:pPr>
        <w:spacing w:line="240" w:lineRule="auto"/>
        <w:jc w:val="both"/>
        <w:rPr>
          <w:sz w:val="24"/>
          <w:szCs w:val="24"/>
        </w:rPr>
      </w:pPr>
    </w:p>
    <w:p w:rsidR="00C446D0" w:rsidRDefault="00C446D0" w:rsidP="00C446D0">
      <w:pPr>
        <w:spacing w:line="240" w:lineRule="auto"/>
        <w:jc w:val="both"/>
        <w:rPr>
          <w:sz w:val="24"/>
          <w:szCs w:val="24"/>
        </w:rPr>
      </w:pPr>
    </w:p>
    <w:p w:rsidR="00C446D0" w:rsidRDefault="00591257" w:rsidP="00591257">
      <w:pPr>
        <w:tabs>
          <w:tab w:val="center" w:pos="2268"/>
          <w:tab w:val="center" w:pos="7371"/>
        </w:tabs>
        <w:spacing w:line="240" w:lineRule="auto"/>
        <w:jc w:val="both"/>
        <w:rPr>
          <w:sz w:val="24"/>
        </w:rPr>
      </w:pPr>
      <w:r>
        <w:rPr>
          <w:sz w:val="24"/>
        </w:rPr>
        <w:tab/>
      </w:r>
      <w:r w:rsidR="00C446D0">
        <w:rPr>
          <w:sz w:val="24"/>
        </w:rPr>
        <w:t>Le Trésorier</w:t>
      </w:r>
      <w:r>
        <w:rPr>
          <w:sz w:val="24"/>
        </w:rPr>
        <w:tab/>
      </w:r>
      <w:r w:rsidR="00C446D0">
        <w:rPr>
          <w:sz w:val="24"/>
        </w:rPr>
        <w:t>Le Président</w:t>
      </w:r>
    </w:p>
    <w:p w:rsidR="00591257" w:rsidRDefault="00591257" w:rsidP="00591257">
      <w:pPr>
        <w:tabs>
          <w:tab w:val="center" w:pos="2268"/>
          <w:tab w:val="center" w:pos="7371"/>
        </w:tabs>
        <w:spacing w:line="240" w:lineRule="auto"/>
        <w:jc w:val="both"/>
        <w:rPr>
          <w:sz w:val="24"/>
        </w:rPr>
      </w:pPr>
    </w:p>
    <w:p w:rsidR="00591257" w:rsidRDefault="00591257" w:rsidP="00591257">
      <w:pPr>
        <w:tabs>
          <w:tab w:val="center" w:pos="2268"/>
          <w:tab w:val="center" w:pos="7371"/>
        </w:tabs>
        <w:spacing w:line="240" w:lineRule="auto"/>
        <w:jc w:val="both"/>
        <w:rPr>
          <w:sz w:val="24"/>
        </w:rPr>
      </w:pPr>
    </w:p>
    <w:p w:rsidR="00591257" w:rsidRDefault="00591257" w:rsidP="00591257">
      <w:pPr>
        <w:tabs>
          <w:tab w:val="center" w:pos="2268"/>
          <w:tab w:val="center" w:pos="7371"/>
        </w:tabs>
        <w:spacing w:line="240" w:lineRule="auto"/>
        <w:jc w:val="both"/>
        <w:rPr>
          <w:sz w:val="24"/>
        </w:rPr>
      </w:pPr>
    </w:p>
    <w:p w:rsidR="00C446D0" w:rsidRDefault="00591257" w:rsidP="00591257">
      <w:pPr>
        <w:tabs>
          <w:tab w:val="center" w:pos="2268"/>
          <w:tab w:val="center" w:pos="7371"/>
        </w:tabs>
        <w:spacing w:line="240" w:lineRule="auto"/>
        <w:rPr>
          <w:sz w:val="24"/>
        </w:rPr>
      </w:pPr>
      <w:r>
        <w:rPr>
          <w:sz w:val="24"/>
        </w:rPr>
        <w:tab/>
      </w:r>
      <w:r w:rsidR="00C446D0" w:rsidRPr="00F35CB2">
        <w:rPr>
          <w:sz w:val="24"/>
        </w:rPr>
        <w:t>R</w:t>
      </w:r>
      <w:r w:rsidR="00C446D0">
        <w:rPr>
          <w:sz w:val="24"/>
        </w:rPr>
        <w:t>égis</w:t>
      </w:r>
      <w:r w:rsidR="00C446D0" w:rsidRPr="00F35CB2">
        <w:rPr>
          <w:sz w:val="24"/>
        </w:rPr>
        <w:t xml:space="preserve"> Deroudille</w:t>
      </w:r>
      <w:r>
        <w:rPr>
          <w:sz w:val="24"/>
        </w:rPr>
        <w:tab/>
      </w:r>
      <w:r w:rsidR="00C446D0">
        <w:rPr>
          <w:sz w:val="24"/>
        </w:rPr>
        <w:t xml:space="preserve">Etienne de Magnitot </w:t>
      </w:r>
    </w:p>
    <w:p w:rsidR="00591257" w:rsidRDefault="00591257" w:rsidP="00591257">
      <w:pPr>
        <w:tabs>
          <w:tab w:val="center" w:pos="2268"/>
          <w:tab w:val="center" w:pos="7371"/>
        </w:tabs>
        <w:spacing w:line="240" w:lineRule="auto"/>
        <w:rPr>
          <w:sz w:val="24"/>
        </w:rPr>
      </w:pPr>
    </w:p>
    <w:p w:rsidR="00215E2A" w:rsidRDefault="00215E2A" w:rsidP="00591257">
      <w:pPr>
        <w:tabs>
          <w:tab w:val="center" w:pos="2268"/>
          <w:tab w:val="center" w:pos="7371"/>
        </w:tabs>
        <w:spacing w:line="240" w:lineRule="auto"/>
        <w:rPr>
          <w:sz w:val="24"/>
        </w:rPr>
      </w:pPr>
    </w:p>
    <w:sectPr w:rsidR="00215E2A" w:rsidSect="008D2AFF">
      <w:footerReference w:type="default" r:id="rId8"/>
      <w:pgSz w:w="11906" w:h="16838" w:code="9"/>
      <w:pgMar w:top="709" w:right="1134" w:bottom="425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85" w:rsidRDefault="00057D85" w:rsidP="0034255C">
      <w:pPr>
        <w:spacing w:after="0" w:line="240" w:lineRule="auto"/>
      </w:pPr>
      <w:r>
        <w:separator/>
      </w:r>
    </w:p>
  </w:endnote>
  <w:endnote w:type="continuationSeparator" w:id="0">
    <w:p w:rsidR="00057D85" w:rsidRDefault="00057D85" w:rsidP="0034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46" w:rsidRDefault="00D50946" w:rsidP="0034255C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Theme="minorHAnsi" w:hAnsiTheme="minorHAnsi"/>
        <w:sz w:val="16"/>
        <w:szCs w:val="16"/>
      </w:rPr>
    </w:pPr>
  </w:p>
  <w:p w:rsidR="0034255C" w:rsidRPr="00D50946" w:rsidRDefault="0034255C" w:rsidP="0034255C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Theme="minorHAnsi" w:hAnsiTheme="minorHAnsi"/>
        <w:sz w:val="16"/>
        <w:szCs w:val="16"/>
      </w:rPr>
    </w:pPr>
    <w:r w:rsidRPr="00D50946">
      <w:rPr>
        <w:rFonts w:asciiTheme="minorHAnsi" w:hAnsiTheme="minorHAnsi"/>
        <w:sz w:val="16"/>
        <w:szCs w:val="16"/>
      </w:rPr>
      <w:t xml:space="preserve">AVF - AG du </w:t>
    </w:r>
    <w:r w:rsidR="0054478B">
      <w:rPr>
        <w:rFonts w:asciiTheme="minorHAnsi" w:hAnsiTheme="minorHAnsi"/>
        <w:sz w:val="16"/>
        <w:szCs w:val="16"/>
      </w:rPr>
      <w:t>2 avril</w:t>
    </w:r>
    <w:r w:rsidRPr="00D50946">
      <w:rPr>
        <w:rFonts w:asciiTheme="minorHAnsi" w:hAnsiTheme="minorHAnsi"/>
        <w:sz w:val="16"/>
        <w:szCs w:val="16"/>
      </w:rPr>
      <w:t xml:space="preserve"> 201</w:t>
    </w:r>
    <w:r w:rsidR="0054478B">
      <w:rPr>
        <w:rFonts w:asciiTheme="minorHAnsi" w:hAnsiTheme="minorHAnsi"/>
        <w:sz w:val="16"/>
        <w:szCs w:val="16"/>
      </w:rPr>
      <w:t>6</w:t>
    </w:r>
    <w:r w:rsidRPr="00D50946">
      <w:rPr>
        <w:rFonts w:asciiTheme="minorHAnsi" w:hAnsiTheme="minorHAnsi"/>
        <w:sz w:val="16"/>
        <w:szCs w:val="16"/>
      </w:rPr>
      <w:t xml:space="preserve"> - Rapport </w:t>
    </w:r>
    <w:r w:rsidR="00DB11B8">
      <w:rPr>
        <w:rFonts w:asciiTheme="minorHAnsi" w:hAnsiTheme="minorHAnsi"/>
        <w:sz w:val="16"/>
        <w:szCs w:val="16"/>
      </w:rPr>
      <w:t>financier</w:t>
    </w:r>
    <w:r w:rsidRPr="00D50946">
      <w:rPr>
        <w:rFonts w:asciiTheme="minorHAnsi" w:hAnsiTheme="minorHAnsi"/>
        <w:sz w:val="16"/>
        <w:szCs w:val="16"/>
      </w:rPr>
      <w:tab/>
      <w:t xml:space="preserve">page </w:t>
    </w:r>
    <w:r w:rsidRPr="00D50946">
      <w:rPr>
        <w:rFonts w:asciiTheme="minorHAnsi" w:hAnsiTheme="minorHAnsi"/>
        <w:sz w:val="16"/>
        <w:szCs w:val="16"/>
      </w:rPr>
      <w:fldChar w:fldCharType="begin"/>
    </w:r>
    <w:r w:rsidRPr="00D50946">
      <w:rPr>
        <w:rFonts w:asciiTheme="minorHAnsi" w:hAnsiTheme="minorHAnsi"/>
        <w:sz w:val="16"/>
        <w:szCs w:val="16"/>
      </w:rPr>
      <w:instrText>PAGE   \* MERGEFORMAT</w:instrText>
    </w:r>
    <w:r w:rsidRPr="00D50946">
      <w:rPr>
        <w:rFonts w:asciiTheme="minorHAnsi" w:hAnsiTheme="minorHAnsi"/>
        <w:sz w:val="16"/>
        <w:szCs w:val="16"/>
      </w:rPr>
      <w:fldChar w:fldCharType="separate"/>
    </w:r>
    <w:r w:rsidR="00DB5AE5">
      <w:rPr>
        <w:rFonts w:asciiTheme="minorHAnsi" w:hAnsiTheme="minorHAnsi"/>
        <w:noProof/>
        <w:sz w:val="16"/>
        <w:szCs w:val="16"/>
      </w:rPr>
      <w:t>3</w:t>
    </w:r>
    <w:r w:rsidRPr="00D50946">
      <w:rPr>
        <w:rFonts w:asciiTheme="minorHAnsi" w:hAnsiTheme="minorHAnsi"/>
        <w:sz w:val="16"/>
        <w:szCs w:val="16"/>
      </w:rPr>
      <w:fldChar w:fldCharType="end"/>
    </w:r>
    <w:r w:rsidRPr="00D50946">
      <w:rPr>
        <w:rFonts w:asciiTheme="minorHAnsi" w:hAnsiTheme="minorHAnsi"/>
        <w:sz w:val="16"/>
        <w:szCs w:val="16"/>
      </w:rPr>
      <w:t xml:space="preserve"> / </w:t>
    </w:r>
    <w:r w:rsidR="00591257">
      <w:rPr>
        <w:rFonts w:asciiTheme="minorHAnsi" w:hAnsiTheme="minorHAnsi"/>
        <w:sz w:val="16"/>
        <w:szCs w:val="16"/>
      </w:rPr>
      <w:t>9</w:t>
    </w:r>
    <w:r w:rsidRPr="00D50946">
      <w:rPr>
        <w:rFonts w:asciiTheme="minorHAnsi" w:hAnsiTheme="minorHAnsi"/>
        <w:sz w:val="16"/>
        <w:szCs w:val="16"/>
      </w:rPr>
      <w:tab/>
    </w:r>
    <w:r w:rsidR="00DB5AE5">
      <w:rPr>
        <w:rFonts w:asciiTheme="minorHAnsi" w:hAnsiTheme="minorHAnsi"/>
        <w:sz w:val="16"/>
        <w:szCs w:val="16"/>
      </w:rPr>
      <w:t>12.06</w:t>
    </w:r>
    <w:r w:rsidR="00CF70C5">
      <w:rPr>
        <w:rFonts w:asciiTheme="minorHAnsi" w:hAnsiTheme="minorHAnsi"/>
        <w:sz w:val="16"/>
        <w:szCs w:val="16"/>
      </w:rPr>
      <w:t>.201</w:t>
    </w:r>
    <w:r w:rsidR="0054478B">
      <w:rPr>
        <w:rFonts w:asciiTheme="minorHAnsi" w:hAnsiTheme="minorHAnsi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85" w:rsidRDefault="00057D85" w:rsidP="0034255C">
      <w:pPr>
        <w:spacing w:after="0" w:line="240" w:lineRule="auto"/>
      </w:pPr>
      <w:r>
        <w:separator/>
      </w:r>
    </w:p>
  </w:footnote>
  <w:footnote w:type="continuationSeparator" w:id="0">
    <w:p w:rsidR="00057D85" w:rsidRDefault="00057D85" w:rsidP="0034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00FC"/>
    <w:multiLevelType w:val="hybridMultilevel"/>
    <w:tmpl w:val="16A628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A9"/>
    <w:rsid w:val="00057D85"/>
    <w:rsid w:val="0006093B"/>
    <w:rsid w:val="000A4CF2"/>
    <w:rsid w:val="000C10F0"/>
    <w:rsid w:val="000C4622"/>
    <w:rsid w:val="00106065"/>
    <w:rsid w:val="00136132"/>
    <w:rsid w:val="001C69BC"/>
    <w:rsid w:val="001C7F42"/>
    <w:rsid w:val="001E6781"/>
    <w:rsid w:val="0020508B"/>
    <w:rsid w:val="00215E2A"/>
    <w:rsid w:val="00232389"/>
    <w:rsid w:val="002727AE"/>
    <w:rsid w:val="003114B6"/>
    <w:rsid w:val="0034255C"/>
    <w:rsid w:val="0034723E"/>
    <w:rsid w:val="00347249"/>
    <w:rsid w:val="00357F7F"/>
    <w:rsid w:val="00361ADF"/>
    <w:rsid w:val="00384A5E"/>
    <w:rsid w:val="00392E7C"/>
    <w:rsid w:val="003F0591"/>
    <w:rsid w:val="003F1762"/>
    <w:rsid w:val="004550AD"/>
    <w:rsid w:val="00455BD9"/>
    <w:rsid w:val="00467EC5"/>
    <w:rsid w:val="00495F1E"/>
    <w:rsid w:val="004F0047"/>
    <w:rsid w:val="005066DD"/>
    <w:rsid w:val="0054478B"/>
    <w:rsid w:val="0056626F"/>
    <w:rsid w:val="00570573"/>
    <w:rsid w:val="00591257"/>
    <w:rsid w:val="005C5962"/>
    <w:rsid w:val="006353BD"/>
    <w:rsid w:val="00646F45"/>
    <w:rsid w:val="006A033E"/>
    <w:rsid w:val="006B40DC"/>
    <w:rsid w:val="006C1953"/>
    <w:rsid w:val="006D35CD"/>
    <w:rsid w:val="007B234A"/>
    <w:rsid w:val="007C0903"/>
    <w:rsid w:val="008154A9"/>
    <w:rsid w:val="008D2AFF"/>
    <w:rsid w:val="00964ED5"/>
    <w:rsid w:val="0098416F"/>
    <w:rsid w:val="009F001C"/>
    <w:rsid w:val="009F781C"/>
    <w:rsid w:val="00A224F0"/>
    <w:rsid w:val="00A25D94"/>
    <w:rsid w:val="00A849D6"/>
    <w:rsid w:val="00AC67FD"/>
    <w:rsid w:val="00AC6A54"/>
    <w:rsid w:val="00B27EBD"/>
    <w:rsid w:val="00B46A61"/>
    <w:rsid w:val="00B65C92"/>
    <w:rsid w:val="00B707E7"/>
    <w:rsid w:val="00B92112"/>
    <w:rsid w:val="00BB66EA"/>
    <w:rsid w:val="00C23C1E"/>
    <w:rsid w:val="00C446D0"/>
    <w:rsid w:val="00C46B79"/>
    <w:rsid w:val="00C53311"/>
    <w:rsid w:val="00C53787"/>
    <w:rsid w:val="00C87BB4"/>
    <w:rsid w:val="00CB70AD"/>
    <w:rsid w:val="00CF70C5"/>
    <w:rsid w:val="00D3658E"/>
    <w:rsid w:val="00D50946"/>
    <w:rsid w:val="00D51F88"/>
    <w:rsid w:val="00DB11B8"/>
    <w:rsid w:val="00DB5AE5"/>
    <w:rsid w:val="00DD65D1"/>
    <w:rsid w:val="00DF6CE0"/>
    <w:rsid w:val="00E412EF"/>
    <w:rsid w:val="00E528CB"/>
    <w:rsid w:val="00E54970"/>
    <w:rsid w:val="00EB0D6C"/>
    <w:rsid w:val="00F336E8"/>
    <w:rsid w:val="00F57F84"/>
    <w:rsid w:val="00F6236F"/>
    <w:rsid w:val="00F7769C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5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4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55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2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5D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C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uiPriority w:val="19"/>
    <w:qFormat/>
    <w:rsid w:val="00C446D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5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4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55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2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5D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C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uiPriority w:val="19"/>
    <w:qFormat/>
    <w:rsid w:val="00C446D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Trend Micro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2016-04-17T16:27:00Z</cp:lastPrinted>
  <dcterms:created xsi:type="dcterms:W3CDTF">2016-06-12T17:08:00Z</dcterms:created>
  <dcterms:modified xsi:type="dcterms:W3CDTF">2016-06-12T17:08:00Z</dcterms:modified>
</cp:coreProperties>
</file>